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D13" w:rsidRDefault="00E4231E">
      <w:pPr>
        <w:spacing w:line="259" w:lineRule="auto"/>
        <w:ind w:left="-5"/>
        <w:jc w:val="left"/>
      </w:pPr>
      <w:r>
        <w:rPr>
          <w:b/>
        </w:rPr>
        <w:t>AIMS</w:t>
      </w:r>
      <w:r>
        <w:rPr>
          <w:b/>
          <w:vertAlign w:val="superscript"/>
        </w:rPr>
        <w:t>2</w:t>
      </w:r>
      <w:r>
        <w:rPr>
          <w:b/>
        </w:rPr>
        <w:t xml:space="preserve"> Research </w:t>
      </w:r>
      <w:r w:rsidR="00767FAC">
        <w:rPr>
          <w:b/>
        </w:rPr>
        <w:t xml:space="preserve">Project in </w:t>
      </w:r>
      <w:r w:rsidR="008736F4">
        <w:rPr>
          <w:b/>
        </w:rPr>
        <w:t>Electrical Engineering</w:t>
      </w:r>
    </w:p>
    <w:p w:rsidR="005B1D13" w:rsidRDefault="00E4231E">
      <w:pPr>
        <w:spacing w:after="0" w:line="259" w:lineRule="auto"/>
        <w:ind w:left="0" w:firstLine="0"/>
        <w:jc w:val="left"/>
      </w:pPr>
      <w:r>
        <w:rPr>
          <w:b/>
        </w:rPr>
        <w:t xml:space="preserve"> </w:t>
      </w:r>
    </w:p>
    <w:tbl>
      <w:tblPr>
        <w:tblStyle w:val="TableGrid"/>
        <w:tblW w:w="8674" w:type="dxa"/>
        <w:tblInd w:w="0" w:type="dxa"/>
        <w:tblLook w:val="04A0" w:firstRow="1" w:lastRow="0" w:firstColumn="1" w:lastColumn="0" w:noHBand="0" w:noVBand="1"/>
      </w:tblPr>
      <w:tblGrid>
        <w:gridCol w:w="2880"/>
        <w:gridCol w:w="5794"/>
      </w:tblGrid>
      <w:tr w:rsidR="005B1D13">
        <w:trPr>
          <w:trHeight w:val="576"/>
        </w:trPr>
        <w:tc>
          <w:tcPr>
            <w:tcW w:w="2880" w:type="dxa"/>
            <w:tcBorders>
              <w:top w:val="nil"/>
              <w:left w:val="nil"/>
              <w:bottom w:val="nil"/>
              <w:right w:val="nil"/>
            </w:tcBorders>
          </w:tcPr>
          <w:p w:rsidR="005B1D13" w:rsidRDefault="005B1D13">
            <w:pPr>
              <w:spacing w:after="0" w:line="259" w:lineRule="auto"/>
              <w:ind w:left="0" w:firstLine="0"/>
              <w:jc w:val="left"/>
            </w:pPr>
          </w:p>
        </w:tc>
        <w:tc>
          <w:tcPr>
            <w:tcW w:w="5794" w:type="dxa"/>
            <w:tcBorders>
              <w:top w:val="nil"/>
              <w:left w:val="nil"/>
              <w:bottom w:val="nil"/>
              <w:right w:val="nil"/>
            </w:tcBorders>
          </w:tcPr>
          <w:p w:rsidR="005B1D13" w:rsidRDefault="005B1D13">
            <w:pPr>
              <w:spacing w:after="0" w:line="259" w:lineRule="auto"/>
              <w:ind w:left="0" w:firstLine="0"/>
              <w:jc w:val="left"/>
            </w:pPr>
          </w:p>
        </w:tc>
      </w:tr>
      <w:tr w:rsidR="005B1D13">
        <w:trPr>
          <w:trHeight w:val="826"/>
        </w:trPr>
        <w:tc>
          <w:tcPr>
            <w:tcW w:w="2880" w:type="dxa"/>
            <w:tcBorders>
              <w:top w:val="nil"/>
              <w:left w:val="nil"/>
              <w:bottom w:val="nil"/>
              <w:right w:val="nil"/>
            </w:tcBorders>
          </w:tcPr>
          <w:p w:rsidR="005B1D13" w:rsidRDefault="00E4231E">
            <w:pPr>
              <w:spacing w:after="252" w:line="259" w:lineRule="auto"/>
              <w:ind w:left="0" w:firstLine="0"/>
              <w:jc w:val="left"/>
            </w:pPr>
            <w:r>
              <w:rPr>
                <w:b/>
              </w:rPr>
              <w:t>Research Duration:</w:t>
            </w:r>
            <w:r>
              <w:t xml:space="preserve">   </w:t>
            </w:r>
          </w:p>
          <w:p w:rsidR="005B1D13" w:rsidRDefault="005B1D13">
            <w:pPr>
              <w:spacing w:after="0" w:line="259" w:lineRule="auto"/>
              <w:ind w:left="0" w:firstLine="0"/>
              <w:jc w:val="left"/>
            </w:pPr>
          </w:p>
        </w:tc>
        <w:tc>
          <w:tcPr>
            <w:tcW w:w="5794" w:type="dxa"/>
            <w:tcBorders>
              <w:top w:val="nil"/>
              <w:left w:val="nil"/>
              <w:bottom w:val="nil"/>
              <w:right w:val="nil"/>
            </w:tcBorders>
          </w:tcPr>
          <w:p w:rsidR="005B1D13" w:rsidRDefault="005D0FC9">
            <w:pPr>
              <w:spacing w:after="0" w:line="259" w:lineRule="auto"/>
              <w:ind w:left="0" w:firstLine="0"/>
              <w:jc w:val="left"/>
            </w:pPr>
            <w:r>
              <w:t>Fall 2018 – Spring 2019</w:t>
            </w:r>
          </w:p>
        </w:tc>
      </w:tr>
      <w:tr w:rsidR="005B1D13">
        <w:trPr>
          <w:trHeight w:val="552"/>
        </w:trPr>
        <w:tc>
          <w:tcPr>
            <w:tcW w:w="2880" w:type="dxa"/>
            <w:tcBorders>
              <w:top w:val="nil"/>
              <w:left w:val="nil"/>
              <w:bottom w:val="nil"/>
              <w:right w:val="nil"/>
            </w:tcBorders>
          </w:tcPr>
          <w:p w:rsidR="005B1D13" w:rsidRDefault="00E4231E">
            <w:pPr>
              <w:tabs>
                <w:tab w:val="center" w:pos="1440"/>
                <w:tab w:val="center" w:pos="2160"/>
              </w:tabs>
              <w:spacing w:after="0" w:line="259" w:lineRule="auto"/>
              <w:ind w:left="0" w:firstLine="0"/>
              <w:jc w:val="left"/>
            </w:pPr>
            <w:r>
              <w:rPr>
                <w:b/>
              </w:rPr>
              <w:t>Faculty:</w:t>
            </w:r>
            <w:r>
              <w:t xml:space="preserve"> </w:t>
            </w:r>
            <w:r>
              <w:tab/>
              <w:t xml:space="preserve"> </w:t>
            </w:r>
            <w:r>
              <w:tab/>
              <w:t xml:space="preserve"> </w:t>
            </w:r>
          </w:p>
          <w:p w:rsidR="005B1D13" w:rsidRDefault="00E4231E">
            <w:pPr>
              <w:spacing w:after="0" w:line="259" w:lineRule="auto"/>
              <w:ind w:left="0" w:firstLine="0"/>
              <w:jc w:val="left"/>
            </w:pPr>
            <w:r>
              <w:t xml:space="preserve"> </w:t>
            </w:r>
          </w:p>
        </w:tc>
        <w:tc>
          <w:tcPr>
            <w:tcW w:w="5794" w:type="dxa"/>
            <w:tcBorders>
              <w:top w:val="nil"/>
              <w:left w:val="nil"/>
              <w:bottom w:val="nil"/>
              <w:right w:val="nil"/>
            </w:tcBorders>
          </w:tcPr>
          <w:p w:rsidR="005B1D13" w:rsidRDefault="008736F4" w:rsidP="0086771F">
            <w:pPr>
              <w:spacing w:after="0" w:line="259" w:lineRule="auto"/>
              <w:ind w:left="0" w:firstLine="0"/>
              <w:jc w:val="left"/>
            </w:pPr>
            <w:r>
              <w:t>John Va</w:t>
            </w:r>
            <w:r w:rsidR="0086771F">
              <w:t>ldovinos</w:t>
            </w:r>
          </w:p>
        </w:tc>
      </w:tr>
      <w:tr w:rsidR="005B1D13">
        <w:trPr>
          <w:trHeight w:val="554"/>
        </w:trPr>
        <w:tc>
          <w:tcPr>
            <w:tcW w:w="2880" w:type="dxa"/>
            <w:tcBorders>
              <w:top w:val="nil"/>
              <w:left w:val="nil"/>
              <w:bottom w:val="nil"/>
              <w:right w:val="nil"/>
            </w:tcBorders>
          </w:tcPr>
          <w:p w:rsidR="005B1D13" w:rsidRDefault="00767FAC">
            <w:pPr>
              <w:spacing w:after="0" w:line="259" w:lineRule="auto"/>
              <w:ind w:left="0" w:firstLine="0"/>
              <w:jc w:val="left"/>
            </w:pPr>
            <w:r>
              <w:rPr>
                <w:b/>
              </w:rPr>
              <w:t>Email address</w:t>
            </w:r>
            <w:r w:rsidR="00E4231E">
              <w:rPr>
                <w:b/>
              </w:rPr>
              <w:t>:</w:t>
            </w:r>
            <w:r w:rsidR="00E4231E">
              <w:t xml:space="preserve">  </w:t>
            </w:r>
          </w:p>
          <w:p w:rsidR="005B1D13" w:rsidRDefault="00E4231E">
            <w:pPr>
              <w:spacing w:after="0" w:line="259" w:lineRule="auto"/>
              <w:ind w:left="0" w:firstLine="0"/>
              <w:jc w:val="left"/>
            </w:pPr>
            <w:r>
              <w:rPr>
                <w:b/>
              </w:rPr>
              <w:t xml:space="preserve"> </w:t>
            </w:r>
          </w:p>
        </w:tc>
        <w:tc>
          <w:tcPr>
            <w:tcW w:w="5794" w:type="dxa"/>
            <w:tcBorders>
              <w:top w:val="nil"/>
              <w:left w:val="nil"/>
              <w:bottom w:val="nil"/>
              <w:right w:val="nil"/>
            </w:tcBorders>
          </w:tcPr>
          <w:p w:rsidR="00767FAC" w:rsidRDefault="00E4231E" w:rsidP="0086771F">
            <w:pPr>
              <w:spacing w:after="0" w:line="259" w:lineRule="auto"/>
              <w:ind w:left="0" w:firstLine="0"/>
              <w:jc w:val="left"/>
            </w:pPr>
            <w:r>
              <w:t xml:space="preserve">  </w:t>
            </w:r>
            <w:hyperlink r:id="rId6" w:history="1">
              <w:r w:rsidR="0086771F" w:rsidRPr="005052D8">
                <w:rPr>
                  <w:rStyle w:val="Hyperlink"/>
                </w:rPr>
                <w:t>John.valdovinos@csun.edu</w:t>
              </w:r>
            </w:hyperlink>
          </w:p>
        </w:tc>
      </w:tr>
      <w:tr w:rsidR="005B1D13">
        <w:trPr>
          <w:trHeight w:val="572"/>
        </w:trPr>
        <w:tc>
          <w:tcPr>
            <w:tcW w:w="2880" w:type="dxa"/>
            <w:tcBorders>
              <w:top w:val="nil"/>
              <w:left w:val="nil"/>
              <w:bottom w:val="nil"/>
              <w:right w:val="nil"/>
            </w:tcBorders>
          </w:tcPr>
          <w:p w:rsidR="00767FAC" w:rsidRDefault="00767FAC">
            <w:pPr>
              <w:spacing w:after="0" w:line="259" w:lineRule="auto"/>
              <w:ind w:left="0" w:firstLine="0"/>
              <w:jc w:val="left"/>
              <w:rPr>
                <w:b/>
              </w:rPr>
            </w:pPr>
            <w:r>
              <w:rPr>
                <w:b/>
              </w:rPr>
              <w:t>Contact No:</w:t>
            </w:r>
          </w:p>
          <w:p w:rsidR="00767FAC" w:rsidRDefault="00767FAC">
            <w:pPr>
              <w:spacing w:after="0" w:line="259" w:lineRule="auto"/>
              <w:ind w:left="0" w:firstLine="0"/>
              <w:jc w:val="left"/>
              <w:rPr>
                <w:b/>
              </w:rPr>
            </w:pPr>
          </w:p>
          <w:p w:rsidR="00767FAC" w:rsidRDefault="00767FAC">
            <w:pPr>
              <w:spacing w:after="0" w:line="259" w:lineRule="auto"/>
              <w:ind w:left="0" w:firstLine="0"/>
              <w:jc w:val="left"/>
              <w:rPr>
                <w:b/>
              </w:rPr>
            </w:pPr>
          </w:p>
          <w:p w:rsidR="005B1D13" w:rsidRDefault="00E4231E">
            <w:pPr>
              <w:spacing w:after="0" w:line="259" w:lineRule="auto"/>
              <w:ind w:left="0" w:firstLine="0"/>
              <w:jc w:val="left"/>
            </w:pPr>
            <w:r>
              <w:rPr>
                <w:b/>
              </w:rPr>
              <w:t>Title</w:t>
            </w:r>
            <w:r w:rsidR="00767FAC">
              <w:rPr>
                <w:b/>
              </w:rPr>
              <w:t xml:space="preserve"> of Project</w:t>
            </w:r>
            <w:r>
              <w:rPr>
                <w:b/>
              </w:rPr>
              <w:t>:</w:t>
            </w:r>
            <w:r>
              <w:t xml:space="preserve"> </w:t>
            </w:r>
          </w:p>
        </w:tc>
        <w:tc>
          <w:tcPr>
            <w:tcW w:w="5794" w:type="dxa"/>
            <w:tcBorders>
              <w:top w:val="nil"/>
              <w:left w:val="nil"/>
              <w:bottom w:val="nil"/>
              <w:right w:val="nil"/>
            </w:tcBorders>
          </w:tcPr>
          <w:p w:rsidR="00767FAC" w:rsidRDefault="0086771F">
            <w:pPr>
              <w:spacing w:after="0" w:line="259" w:lineRule="auto"/>
              <w:ind w:left="0" w:firstLine="0"/>
              <w:jc w:val="left"/>
            </w:pPr>
            <w:r>
              <w:t xml:space="preserve">JD 3525, x7595, OH: </w:t>
            </w:r>
            <w:r w:rsidR="00CF0AE5">
              <w:t>Monday</w:t>
            </w:r>
            <w:r>
              <w:t xml:space="preserve">s and </w:t>
            </w:r>
            <w:r w:rsidR="00CF0AE5">
              <w:t>Wednesday</w:t>
            </w:r>
            <w:r>
              <w:t xml:space="preserve">s </w:t>
            </w:r>
            <w:r w:rsidR="00CF0AE5">
              <w:t>11am</w:t>
            </w:r>
            <w:r>
              <w:t>-1</w:t>
            </w:r>
            <w:r w:rsidR="00CF0AE5">
              <w:t>2:30p</w:t>
            </w:r>
            <w:r>
              <w:t>m</w:t>
            </w:r>
          </w:p>
          <w:p w:rsidR="00767FAC" w:rsidRDefault="00767FAC">
            <w:pPr>
              <w:spacing w:after="0" w:line="259" w:lineRule="auto"/>
              <w:ind w:left="0" w:firstLine="0"/>
              <w:jc w:val="left"/>
            </w:pPr>
          </w:p>
          <w:p w:rsidR="005B1D13" w:rsidRDefault="00CF0AE5">
            <w:pPr>
              <w:spacing w:after="0" w:line="259" w:lineRule="auto"/>
              <w:ind w:left="0" w:firstLine="0"/>
              <w:jc w:val="left"/>
            </w:pPr>
            <w:r>
              <w:t>Magnetoelectric Effect Sensors for Mechanical Circulatory Support Pumps</w:t>
            </w:r>
            <w:r w:rsidR="00E4231E">
              <w:t xml:space="preserve"> </w:t>
            </w:r>
          </w:p>
        </w:tc>
      </w:tr>
    </w:tbl>
    <w:p w:rsidR="005B1D13" w:rsidRDefault="00E4231E">
      <w:pPr>
        <w:spacing w:after="0" w:line="259" w:lineRule="auto"/>
        <w:ind w:left="2880" w:firstLine="0"/>
        <w:jc w:val="left"/>
      </w:pPr>
      <w:r>
        <w:t xml:space="preserve"> </w:t>
      </w:r>
    </w:p>
    <w:p w:rsidR="005B1D13" w:rsidRDefault="00E4231E" w:rsidP="0086771F">
      <w:pPr>
        <w:spacing w:after="0" w:line="259" w:lineRule="auto"/>
        <w:ind w:left="2880" w:firstLine="0"/>
        <w:jc w:val="left"/>
      </w:pPr>
      <w:r>
        <w:t xml:space="preserve">  </w:t>
      </w:r>
    </w:p>
    <w:p w:rsidR="005B1D13" w:rsidRDefault="00767FAC">
      <w:pPr>
        <w:spacing w:line="259" w:lineRule="auto"/>
        <w:ind w:left="-5"/>
        <w:jc w:val="left"/>
      </w:pPr>
      <w:r>
        <w:rPr>
          <w:b/>
        </w:rPr>
        <w:t>Goals and Objectives of the Project</w:t>
      </w:r>
      <w:r w:rsidR="00E4231E">
        <w:rPr>
          <w:b/>
        </w:rPr>
        <w:t>, Expectations</w:t>
      </w:r>
      <w:r>
        <w:rPr>
          <w:b/>
        </w:rPr>
        <w:t xml:space="preserve"> and Outcomes</w:t>
      </w:r>
    </w:p>
    <w:p w:rsidR="005B1D13" w:rsidRDefault="00E4231E">
      <w:pPr>
        <w:spacing w:after="0" w:line="259" w:lineRule="auto"/>
        <w:ind w:left="0" w:firstLine="0"/>
        <w:jc w:val="left"/>
      </w:pPr>
      <w:r>
        <w:t xml:space="preserve"> </w:t>
      </w:r>
    </w:p>
    <w:p w:rsidR="0086771F" w:rsidRDefault="00CF0AE5" w:rsidP="0086771F">
      <w:r>
        <w:t>Mechanical circulatory support (MCS) devices, like left and right ventricular assist devices,</w:t>
      </w:r>
      <w:r w:rsidR="0086771F">
        <w:t xml:space="preserve"> </w:t>
      </w:r>
      <w:r>
        <w:t xml:space="preserve">have bridged thousands of heart failure patients to transplantation. As the use of these devices has increased, their long-term effect on patient hemodynamics has been a topic of investigation. In their current design, MCS devices function in an open-loop fashion. Surgeons implant the </w:t>
      </w:r>
      <w:r w:rsidR="00265144">
        <w:t>device</w:t>
      </w:r>
      <w:r>
        <w:t xml:space="preserve"> and manually set the speed and thus, the amount of supplemental flow, for the patient’s given physiological state. One reason for the open-loop use of MCS is the lack of simple and easily integrated sensors on the assist device. Magnetoelectric effect sensors have been used as pressure sensors and magnetic field sensors. Because most MCS devices utilize electromagnetic fields to drive magnetic impellers, these two parameters can be measured and used to predict impeller speed (an indirect measure of flow rate) and pressure.</w:t>
      </w:r>
      <w:r w:rsidR="0086771F">
        <w:t xml:space="preserve"> </w:t>
      </w:r>
      <w:r w:rsidR="0086771F" w:rsidRPr="00F73470">
        <w:t xml:space="preserve">The primary objective of this proposed research is to demonstrate the feasibility of utilizing magnetoelectric (ME) effect devices as </w:t>
      </w:r>
      <w:r w:rsidR="00265144">
        <w:t>integrated sensors</w:t>
      </w:r>
      <w:r w:rsidR="0086771F">
        <w:t xml:space="preserve"> </w:t>
      </w:r>
      <w:r w:rsidR="0086771F" w:rsidRPr="00F73470">
        <w:t>recei</w:t>
      </w:r>
      <w:r w:rsidR="0086771F">
        <w:t xml:space="preserve">vers for </w:t>
      </w:r>
      <w:r w:rsidR="00265144">
        <w:t>a pediatric left ventricular assist devices</w:t>
      </w:r>
      <w:r w:rsidR="0086771F" w:rsidRPr="00F73470">
        <w:t>.</w:t>
      </w:r>
      <w:r w:rsidR="000E07D6">
        <w:t xml:space="preserve"> Students under this project will learn how to design and fabricate ME effect devices, test for their ME coefficients, </w:t>
      </w:r>
      <w:r w:rsidR="00265144">
        <w:t xml:space="preserve">perform data acquisition with </w:t>
      </w:r>
      <w:bookmarkStart w:id="0" w:name="_GoBack"/>
      <w:bookmarkEnd w:id="0"/>
      <w:r w:rsidR="00265144">
        <w:t xml:space="preserve">LabVIEW, and carry out experiments with the </w:t>
      </w:r>
      <w:proofErr w:type="spellStart"/>
      <w:r w:rsidR="00265144">
        <w:t>Jarvik</w:t>
      </w:r>
      <w:proofErr w:type="spellEnd"/>
      <w:r w:rsidR="00265144">
        <w:t xml:space="preserve"> 2000 pediatric blood pump.</w:t>
      </w:r>
    </w:p>
    <w:sectPr w:rsidR="0086771F">
      <w:footerReference w:type="default" r:id="rId7"/>
      <w:pgSz w:w="12240" w:h="15840"/>
      <w:pgMar w:top="1440" w:right="1438"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9C4" w:rsidRDefault="008209C4" w:rsidP="007E0CC6">
      <w:pPr>
        <w:spacing w:after="0" w:line="240" w:lineRule="auto"/>
      </w:pPr>
      <w:r>
        <w:separator/>
      </w:r>
    </w:p>
  </w:endnote>
  <w:endnote w:type="continuationSeparator" w:id="0">
    <w:p w:rsidR="008209C4" w:rsidRDefault="008209C4" w:rsidP="007E0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CC6" w:rsidRDefault="0086771F">
    <w:pPr>
      <w:pStyle w:val="Footer"/>
    </w:pPr>
    <w:r>
      <w:t>John Valdovinos Ph.D.</w:t>
    </w:r>
    <w:r w:rsidR="007E0CC6">
      <w:tab/>
    </w:r>
    <w:r w:rsidR="007E0CC6">
      <w:tab/>
    </w:r>
    <w:r w:rsidR="00CF0AE5">
      <w:t>Fall</w:t>
    </w:r>
    <w:r w:rsidR="007E0CC6">
      <w:t xml:space="preserve"> 2018</w:t>
    </w:r>
    <w:r w:rsidR="00CF0AE5">
      <w:t>-Spring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9C4" w:rsidRDefault="008209C4" w:rsidP="007E0CC6">
      <w:pPr>
        <w:spacing w:after="0" w:line="240" w:lineRule="auto"/>
      </w:pPr>
      <w:r>
        <w:separator/>
      </w:r>
    </w:p>
  </w:footnote>
  <w:footnote w:type="continuationSeparator" w:id="0">
    <w:p w:rsidR="008209C4" w:rsidRDefault="008209C4" w:rsidP="007E0C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13"/>
    <w:rsid w:val="000A46D0"/>
    <w:rsid w:val="000C5388"/>
    <w:rsid w:val="000E07D6"/>
    <w:rsid w:val="00265144"/>
    <w:rsid w:val="002C1CEC"/>
    <w:rsid w:val="005B1D13"/>
    <w:rsid w:val="005D0FC9"/>
    <w:rsid w:val="00767FAC"/>
    <w:rsid w:val="007E0CC6"/>
    <w:rsid w:val="008209C4"/>
    <w:rsid w:val="0086771F"/>
    <w:rsid w:val="008736F4"/>
    <w:rsid w:val="00CF0AE5"/>
    <w:rsid w:val="00E4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EBFE9-B37C-4809-A541-84DC1AA6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1"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E0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CC6"/>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E0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CC6"/>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8677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n.valdovinos@csun.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Boyajian, David</dc:creator>
  <cp:keywords/>
  <cp:lastModifiedBy>Valdovinos, John</cp:lastModifiedBy>
  <cp:revision>3</cp:revision>
  <dcterms:created xsi:type="dcterms:W3CDTF">2018-08-31T16:12:00Z</dcterms:created>
  <dcterms:modified xsi:type="dcterms:W3CDTF">2018-08-31T16:23:00Z</dcterms:modified>
</cp:coreProperties>
</file>